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C4F2" w14:textId="77777777" w:rsidR="001432EF" w:rsidRPr="00737108" w:rsidRDefault="001432EF" w:rsidP="001432EF">
      <w:pPr>
        <w:jc w:val="right"/>
      </w:pPr>
      <w:r w:rsidRPr="00737108">
        <w:t>Lisa Smoot</w:t>
      </w:r>
    </w:p>
    <w:p w14:paraId="387D22B3" w14:textId="77777777" w:rsidR="001432EF" w:rsidRDefault="001432EF" w:rsidP="001432EF">
      <w:pPr>
        <w:jc w:val="center"/>
        <w:rPr>
          <w:b/>
        </w:rPr>
      </w:pPr>
    </w:p>
    <w:p w14:paraId="33A8FC01" w14:textId="77777777" w:rsidR="001432EF" w:rsidRDefault="001432EF" w:rsidP="001432EF">
      <w:pPr>
        <w:jc w:val="center"/>
        <w:rPr>
          <w:b/>
        </w:rPr>
      </w:pPr>
      <w:r>
        <w:rPr>
          <w:b/>
        </w:rPr>
        <w:t>Instruction and Management</w:t>
      </w:r>
      <w:r w:rsidRPr="001B41A7">
        <w:rPr>
          <w:b/>
        </w:rPr>
        <w:t xml:space="preserve"> Statement</w:t>
      </w:r>
    </w:p>
    <w:p w14:paraId="74D87712" w14:textId="77777777" w:rsidR="001432EF" w:rsidRDefault="001432EF" w:rsidP="001432EF">
      <w:pPr>
        <w:jc w:val="center"/>
        <w:rPr>
          <w:b/>
        </w:rPr>
      </w:pPr>
    </w:p>
    <w:p w14:paraId="2F5CDD09" w14:textId="5E3BFCF4" w:rsidR="001432EF" w:rsidRDefault="00332B01" w:rsidP="001432EF">
      <w:r>
        <w:t>I believe a well-managed art studio environment:</w:t>
      </w:r>
    </w:p>
    <w:p w14:paraId="4730B154" w14:textId="77777777" w:rsidR="00166243" w:rsidRDefault="00166243" w:rsidP="00EE513B"/>
    <w:p w14:paraId="2998A03E" w14:textId="1C403FF4" w:rsidR="00166243" w:rsidRDefault="006E77E4" w:rsidP="001432EF">
      <w:pPr>
        <w:pStyle w:val="ListParagraph"/>
        <w:numPr>
          <w:ilvl w:val="0"/>
          <w:numId w:val="1"/>
        </w:numPr>
      </w:pPr>
      <w:r>
        <w:t>Is a place where students</w:t>
      </w:r>
      <w:r w:rsidR="00166243">
        <w:t xml:space="preserve"> are able to connect and relate to what they are creating</w:t>
      </w:r>
      <w:r w:rsidR="00EE513B">
        <w:t xml:space="preserve">, which helps them to stay engaged and </w:t>
      </w:r>
      <w:r w:rsidR="0059057A">
        <w:t>motivated.</w:t>
      </w:r>
      <w:r w:rsidR="00EE513B">
        <w:t xml:space="preserve"> When choice is offered to students they will be much more invested in their work, creating a well- managed classroom. </w:t>
      </w:r>
    </w:p>
    <w:p w14:paraId="390B4DC4" w14:textId="77777777" w:rsidR="004F74B8" w:rsidRDefault="004F74B8" w:rsidP="004F74B8"/>
    <w:p w14:paraId="5C4905C7" w14:textId="4CAEE748" w:rsidR="00606BAB" w:rsidRDefault="0059057A" w:rsidP="00EE513B">
      <w:pPr>
        <w:pStyle w:val="ListParagraph"/>
        <w:numPr>
          <w:ilvl w:val="0"/>
          <w:numId w:val="1"/>
        </w:numPr>
      </w:pPr>
      <w:r>
        <w:t xml:space="preserve">Includes </w:t>
      </w:r>
      <w:r w:rsidR="004F74B8">
        <w:t xml:space="preserve">differentiation and accommodation </w:t>
      </w:r>
      <w:r>
        <w:t>in</w:t>
      </w:r>
      <w:r w:rsidR="008A11FF">
        <w:t xml:space="preserve"> every lesson to inform the instruction for every student and their needs. </w:t>
      </w:r>
      <w:r w:rsidR="00EE513B">
        <w:t xml:space="preserve">This enables every student to be successful. Also, </w:t>
      </w:r>
      <w:r w:rsidR="00606BAB">
        <w:t xml:space="preserve">IEPs and 504 plans are used to specifically provide what is needed to help each student be successful. </w:t>
      </w:r>
    </w:p>
    <w:p w14:paraId="5FD1F858" w14:textId="77777777" w:rsidR="00500EB3" w:rsidRDefault="00500EB3" w:rsidP="00500EB3"/>
    <w:p w14:paraId="1128A86C" w14:textId="285CD66A" w:rsidR="00500EB3" w:rsidRDefault="0059057A" w:rsidP="00500EB3">
      <w:pPr>
        <w:pStyle w:val="ListParagraph"/>
        <w:numPr>
          <w:ilvl w:val="0"/>
          <w:numId w:val="1"/>
        </w:numPr>
      </w:pPr>
      <w:r>
        <w:t xml:space="preserve">Addresses all safety concerns in order to ensure </w:t>
      </w:r>
      <w:r w:rsidR="00B81CD7">
        <w:t xml:space="preserve">materials are used safely and correctly. </w:t>
      </w:r>
    </w:p>
    <w:p w14:paraId="10366C02" w14:textId="77777777" w:rsidR="004F74B8" w:rsidRDefault="004F74B8" w:rsidP="00FF53B4"/>
    <w:p w14:paraId="12DA3370" w14:textId="4094C57B" w:rsidR="00FF53B4" w:rsidRDefault="0059057A" w:rsidP="00EE513B">
      <w:pPr>
        <w:pStyle w:val="ListParagraph"/>
        <w:numPr>
          <w:ilvl w:val="0"/>
          <w:numId w:val="1"/>
        </w:numPr>
      </w:pPr>
      <w:r>
        <w:t>B</w:t>
      </w:r>
      <w:r w:rsidR="00EE513B">
        <w:t xml:space="preserve">ecomes a community that supports the class and </w:t>
      </w:r>
      <w:r w:rsidR="00332B01">
        <w:t>all of its members. An accepting</w:t>
      </w:r>
      <w:r w:rsidR="00EE513B">
        <w:t xml:space="preserve"> class community improves class management w</w:t>
      </w:r>
      <w:r w:rsidR="006E77E4">
        <w:t xml:space="preserve">hen all are working as a whole to create a safe environment. </w:t>
      </w:r>
    </w:p>
    <w:p w14:paraId="7AE07121" w14:textId="77777777" w:rsidR="00EE513B" w:rsidRDefault="00EE513B" w:rsidP="00EE513B"/>
    <w:p w14:paraId="7A8FD4B7" w14:textId="2004265C" w:rsidR="00EE513B" w:rsidRDefault="006E77E4" w:rsidP="00EE513B">
      <w:pPr>
        <w:pStyle w:val="ListParagraph"/>
        <w:numPr>
          <w:ilvl w:val="0"/>
          <w:numId w:val="1"/>
        </w:numPr>
      </w:pPr>
      <w:r>
        <w:t>F</w:t>
      </w:r>
      <w:r w:rsidR="00EE513B">
        <w:t>ollow</w:t>
      </w:r>
      <w:r>
        <w:t>s</w:t>
      </w:r>
      <w:r w:rsidR="00EE513B">
        <w:t xml:space="preserve"> a studio practice of creation, </w:t>
      </w:r>
      <w:r w:rsidR="00332B01">
        <w:t>allowing</w:t>
      </w:r>
      <w:r w:rsidR="00EE513B">
        <w:t xml:space="preserve"> students to work in a specific process, which helps maintain order in a class. </w:t>
      </w:r>
    </w:p>
    <w:p w14:paraId="577ABA9E" w14:textId="77777777" w:rsidR="006E77E4" w:rsidRDefault="006E77E4" w:rsidP="006E77E4"/>
    <w:p w14:paraId="4233C789" w14:textId="77777777" w:rsidR="006E77E4" w:rsidRDefault="006E77E4" w:rsidP="006E77E4"/>
    <w:p w14:paraId="619C6D26" w14:textId="77777777" w:rsidR="006E77E4" w:rsidRDefault="006E77E4" w:rsidP="006E77E4"/>
    <w:p w14:paraId="4914326E" w14:textId="77777777" w:rsidR="006E77E4" w:rsidRDefault="006E77E4" w:rsidP="006E77E4"/>
    <w:p w14:paraId="26DF87D2" w14:textId="77777777" w:rsidR="006E77E4" w:rsidRDefault="006E77E4" w:rsidP="006E77E4"/>
    <w:p w14:paraId="686A3F4E" w14:textId="77777777" w:rsidR="006E77E4" w:rsidRDefault="006E77E4" w:rsidP="006E77E4"/>
    <w:p w14:paraId="4F0B8022" w14:textId="77777777" w:rsidR="006E77E4" w:rsidRDefault="006E77E4" w:rsidP="006E77E4"/>
    <w:p w14:paraId="073F684E" w14:textId="77777777" w:rsidR="006E77E4" w:rsidRDefault="006E77E4" w:rsidP="006E77E4"/>
    <w:p w14:paraId="2691248C" w14:textId="77777777" w:rsidR="006E77E4" w:rsidRDefault="006E77E4" w:rsidP="006E77E4"/>
    <w:p w14:paraId="2933C8C8" w14:textId="77777777" w:rsidR="006E77E4" w:rsidRDefault="006E77E4" w:rsidP="006E77E4"/>
    <w:p w14:paraId="42AA63CB" w14:textId="77777777" w:rsidR="006E77E4" w:rsidRDefault="006E77E4" w:rsidP="006E77E4"/>
    <w:p w14:paraId="1DC332FF" w14:textId="77777777" w:rsidR="006E77E4" w:rsidRDefault="006E77E4" w:rsidP="006E77E4"/>
    <w:p w14:paraId="648828B7" w14:textId="77777777" w:rsidR="006E77E4" w:rsidRDefault="006E77E4" w:rsidP="006E77E4"/>
    <w:p w14:paraId="568EEAA4" w14:textId="77777777" w:rsidR="006E77E4" w:rsidRDefault="006E77E4" w:rsidP="006E77E4"/>
    <w:p w14:paraId="43CC8093" w14:textId="77777777" w:rsidR="006E77E4" w:rsidRDefault="006E77E4" w:rsidP="006E77E4"/>
    <w:p w14:paraId="176D6FEE" w14:textId="77777777" w:rsidR="006E77E4" w:rsidRDefault="006E77E4" w:rsidP="006E77E4"/>
    <w:p w14:paraId="5C6BBFD9" w14:textId="77777777" w:rsidR="006E77E4" w:rsidRDefault="006E77E4" w:rsidP="006E77E4"/>
    <w:p w14:paraId="53CFF98D" w14:textId="77777777" w:rsidR="006E77E4" w:rsidRDefault="006E77E4" w:rsidP="006E77E4">
      <w:bookmarkStart w:id="0" w:name="_GoBack"/>
      <w:bookmarkEnd w:id="0"/>
    </w:p>
    <w:p w14:paraId="744054C7" w14:textId="77777777" w:rsidR="006E77E4" w:rsidRDefault="006E77E4" w:rsidP="006E77E4"/>
    <w:p w14:paraId="5A406A71" w14:textId="5B64B9AB" w:rsidR="006E77E4" w:rsidRDefault="006E77E4" w:rsidP="00EE513B">
      <w:pPr>
        <w:pStyle w:val="ListParagraph"/>
        <w:numPr>
          <w:ilvl w:val="0"/>
          <w:numId w:val="1"/>
        </w:numPr>
      </w:pPr>
      <w:r>
        <w:lastRenderedPageBreak/>
        <w:t>Guides creativity, celebrates individuality, encourages risk taking, 21</w:t>
      </w:r>
      <w:r w:rsidRPr="006E77E4">
        <w:rPr>
          <w:vertAlign w:val="superscript"/>
        </w:rPr>
        <w:t>st</w:t>
      </w:r>
      <w:r>
        <w:t xml:space="preserve"> century skills, construction of room</w:t>
      </w:r>
    </w:p>
    <w:p w14:paraId="57F417B1" w14:textId="77777777" w:rsidR="00FF53B4" w:rsidRDefault="00FF53B4" w:rsidP="00FF53B4"/>
    <w:p w14:paraId="4A3DD07E" w14:textId="77777777" w:rsidR="00FF53B4" w:rsidRDefault="00FF53B4" w:rsidP="00FF53B4"/>
    <w:p w14:paraId="407460E4" w14:textId="77777777" w:rsidR="00FF53B4" w:rsidRDefault="00FF53B4" w:rsidP="00FF53B4"/>
    <w:p w14:paraId="15787D5D" w14:textId="77777777" w:rsidR="00EE513B" w:rsidRDefault="00EE513B" w:rsidP="00FF53B4"/>
    <w:p w14:paraId="4A6E1A59" w14:textId="77777777" w:rsidR="00EE513B" w:rsidRDefault="00EE513B" w:rsidP="00FF53B4"/>
    <w:p w14:paraId="7CF59FB2" w14:textId="77777777" w:rsidR="00EE513B" w:rsidRDefault="00EE513B" w:rsidP="00FF53B4"/>
    <w:p w14:paraId="75FC67EC" w14:textId="77777777" w:rsidR="00EE513B" w:rsidRDefault="00EE513B" w:rsidP="00FF53B4"/>
    <w:p w14:paraId="6F2BB71A" w14:textId="77777777" w:rsidR="00EE513B" w:rsidRDefault="00EE513B" w:rsidP="00FF53B4"/>
    <w:p w14:paraId="7B1C4FB6" w14:textId="77777777" w:rsidR="00EE513B" w:rsidRDefault="00EE513B" w:rsidP="00FF53B4"/>
    <w:p w14:paraId="082AEF48" w14:textId="77777777" w:rsidR="00EE513B" w:rsidRDefault="00EE513B" w:rsidP="00FF53B4"/>
    <w:p w14:paraId="722A61DD" w14:textId="77777777" w:rsidR="00EE513B" w:rsidRDefault="00EE513B" w:rsidP="00FF53B4"/>
    <w:p w14:paraId="5EF94AC7" w14:textId="77777777" w:rsidR="00EE513B" w:rsidRDefault="00EE513B" w:rsidP="00FF53B4"/>
    <w:p w14:paraId="1CB698ED" w14:textId="77777777" w:rsidR="00EE513B" w:rsidRDefault="00EE513B" w:rsidP="00FF53B4"/>
    <w:p w14:paraId="24156D67" w14:textId="77777777" w:rsidR="00EE513B" w:rsidRDefault="00EE513B" w:rsidP="00FF53B4"/>
    <w:p w14:paraId="6512CFD3" w14:textId="77777777" w:rsidR="00EE513B" w:rsidRDefault="00EE513B" w:rsidP="00FF53B4"/>
    <w:p w14:paraId="1DBBAF77" w14:textId="77777777" w:rsidR="00EE513B" w:rsidRDefault="00EE513B" w:rsidP="00FF53B4"/>
    <w:p w14:paraId="44472B97" w14:textId="77777777" w:rsidR="00EE513B" w:rsidRDefault="00EE513B" w:rsidP="00FF53B4"/>
    <w:p w14:paraId="4BB5F2FA" w14:textId="77777777" w:rsidR="00FF53B4" w:rsidRDefault="00FF53B4" w:rsidP="00FF53B4"/>
    <w:p w14:paraId="1E374D18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Be succinct and to-the-point; consider illustrating your beliefs with concrete examples</w:t>
      </w:r>
    </w:p>
    <w:p w14:paraId="4A955740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Talk about art! Why is it important to teach art? (Being specific and providing examples can make a big impression.)</w:t>
      </w:r>
    </w:p>
    <w:p w14:paraId="5E4121AB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 xml:space="preserve">Making learning meaningful; choice in art; motivation and ideation </w:t>
      </w:r>
      <w:r w:rsidRPr="00FF53B4">
        <w:rPr>
          <w:rFonts w:ascii="Times New Roman" w:hAnsi="Times New Roman" w:cs="Times New Roman"/>
          <w:color w:val="2A2A2A"/>
          <w:sz w:val="22"/>
          <w:szCs w:val="22"/>
        </w:rPr>
        <w:t>↔</w:t>
      </w: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 xml:space="preserve"> elements that engage the learner </w:t>
      </w:r>
      <w:r w:rsidRPr="00FF53B4">
        <w:rPr>
          <w:rFonts w:ascii="Helvetica Neue Light" w:hAnsi="Helvetica Neue Light" w:cs="Helvetica Neue Light"/>
          <w:i/>
          <w:iCs/>
          <w:color w:val="2A2A2A"/>
          <w:sz w:val="22"/>
          <w:szCs w:val="22"/>
        </w:rPr>
        <w:t xml:space="preserve">and </w:t>
      </w: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address management</w:t>
      </w:r>
    </w:p>
    <w:p w14:paraId="03B57AC9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Discuss importance of IEP/ALP/RTI</w:t>
      </w:r>
    </w:p>
    <w:p w14:paraId="64342671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Explain differentiation and accommodation; how does the art educator address access (considerations for resources or process) and expression (considerations for product or performance)</w:t>
      </w:r>
    </w:p>
    <w:p w14:paraId="3FB3AA72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Relationship of art studio design to management issues</w:t>
      </w:r>
    </w:p>
    <w:p w14:paraId="6A9EB8BE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Safety and management</w:t>
      </w:r>
    </w:p>
    <w:p w14:paraId="66224F5A" w14:textId="77777777" w:rsidR="00FF53B4" w:rsidRPr="00FF53B4" w:rsidRDefault="00FF53B4" w:rsidP="00FF53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>Creating community, communication with all constituents, parent partnerships</w:t>
      </w:r>
    </w:p>
    <w:p w14:paraId="4D4B12FA" w14:textId="77777777" w:rsidR="001432EF" w:rsidRPr="00FF53B4" w:rsidRDefault="00FF53B4" w:rsidP="00FF53B4">
      <w:pPr>
        <w:rPr>
          <w:sz w:val="22"/>
          <w:szCs w:val="22"/>
        </w:rPr>
      </w:pP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 xml:space="preserve">Refer to </w:t>
      </w:r>
      <w:r w:rsidRPr="00FF53B4">
        <w:rPr>
          <w:rFonts w:ascii="Helvetica Neue Light" w:hAnsi="Helvetica Neue Light" w:cs="Helvetica Neue Light"/>
          <w:i/>
          <w:iCs/>
          <w:color w:val="2A2A2A"/>
          <w:sz w:val="22"/>
          <w:szCs w:val="22"/>
        </w:rPr>
        <w:t>Differentiated Instruction in Art</w:t>
      </w:r>
      <w:r w:rsidRPr="00FF53B4">
        <w:rPr>
          <w:rFonts w:ascii="Helvetica Neue Light" w:hAnsi="Helvetica Neue Light" w:cs="Helvetica Neue Light"/>
          <w:color w:val="2A2A2A"/>
          <w:sz w:val="22"/>
          <w:szCs w:val="22"/>
        </w:rPr>
        <w:t xml:space="preserve"> by Heather Fountain</w:t>
      </w:r>
      <w:r w:rsidR="00CA0189" w:rsidRPr="00FF53B4">
        <w:rPr>
          <w:sz w:val="22"/>
          <w:szCs w:val="22"/>
        </w:rPr>
        <w:t xml:space="preserve"> </w:t>
      </w:r>
    </w:p>
    <w:sectPr w:rsidR="001432EF" w:rsidRPr="00FF53B4" w:rsidSect="00216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7B4392"/>
    <w:multiLevelType w:val="hybridMultilevel"/>
    <w:tmpl w:val="8F58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F"/>
    <w:rsid w:val="001432EF"/>
    <w:rsid w:val="00166243"/>
    <w:rsid w:val="00216229"/>
    <w:rsid w:val="00332B01"/>
    <w:rsid w:val="004F74B8"/>
    <w:rsid w:val="00500EB3"/>
    <w:rsid w:val="0059057A"/>
    <w:rsid w:val="00606BAB"/>
    <w:rsid w:val="006728A2"/>
    <w:rsid w:val="006E77E4"/>
    <w:rsid w:val="008A11FF"/>
    <w:rsid w:val="009013F4"/>
    <w:rsid w:val="00B81CD7"/>
    <w:rsid w:val="00CA0189"/>
    <w:rsid w:val="00EE513B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84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Smoot</dc:creator>
  <cp:keywords/>
  <dc:description/>
  <cp:lastModifiedBy>Lisa Smoot</cp:lastModifiedBy>
  <cp:revision>9</cp:revision>
  <dcterms:created xsi:type="dcterms:W3CDTF">2015-02-16T02:28:00Z</dcterms:created>
  <dcterms:modified xsi:type="dcterms:W3CDTF">2015-03-09T01:11:00Z</dcterms:modified>
</cp:coreProperties>
</file>